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r>
        <w:t xml:space="preserve">Reply to Student </w:t>
      </w:r>
    </w:p>
    <w:p>
      <w:pPr>
        <w:pStyle w:val="style0"/>
        <w:rPr/>
      </w:pPr>
      <w:r>
        <w:t>Hi</w:t>
      </w:r>
    </w:p>
    <w:p>
      <w:pPr>
        <w:pStyle w:val="style0"/>
        <w:rPr/>
      </w:pPr>
      <w:r>
        <w:t xml:space="preserve">Thank you very much for highlighting a number of issues that surround the </w:t>
      </w:r>
      <w:r>
        <w:t>Mr. and Mrs. Smith</w:t>
      </w:r>
      <w:r>
        <w:t xml:space="preserve"> Bakery. In your response</w:t>
      </w:r>
      <w:r>
        <w:t>,</w:t>
      </w:r>
      <w:r>
        <w:t xml:space="preserve"> I notice you have highlighted a number of issues you feel are areas that the Smiths did well, gaping blunders that they committed and you have even gone as far as giving your opinion on whether you think it is the Management of the bakery or the owners of the rented building that should be charged over Sam’s injury. I have to say that I agree with you that the Smiths did well in erecting a warning sign to warn customers of potential harm from a slippery floor. Also they were wrong in trying to pass responsibility of repairing the floor to the owners of the building. I also am in agreement with your injunction that it is the management of the bakery that should be charged with negligence over the faulty water system which causes the dripping </w:t>
      </w:r>
      <w:r>
        <w:t>water which forms a slippery icy</w:t>
      </w:r>
      <w:r>
        <w:t xml:space="preserve"> patch. What you however fail to mention is that </w:t>
      </w:r>
      <w:r>
        <w:t xml:space="preserve">the </w:t>
      </w:r>
      <w:r>
        <w:t>Management of the facility fall</w:t>
      </w:r>
      <w:r>
        <w:t>s squarely on Celeste who works for</w:t>
      </w:r>
      <w:r>
        <w:t xml:space="preserve"> long hours in the Bakery</w:t>
      </w:r>
      <w:r>
        <w:t xml:space="preserve"> and is in charge of it</w:t>
      </w:r>
      <w:bookmarkStart w:id="0" w:name="_GoBack"/>
      <w:bookmarkEnd w:id="0"/>
      <w:r>
        <w:t xml:space="preserve">. Therefore, among the negligent </w:t>
      </w:r>
      <w:r>
        <w:t xml:space="preserve">people is Celeste who only thinks that it is her parents who should deal with the situation.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222</Words>
  <Pages>1</Pages>
  <Characters>993</Characters>
  <Application>WPS Office</Application>
  <DocSecurity>0</DocSecurity>
  <Paragraphs>3</Paragraphs>
  <ScaleCrop>false</ScaleCrop>
  <LinksUpToDate>false</LinksUpToDate>
  <CharactersWithSpaces>1214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2018-11-12T06:36:58Z</dcterms:created>
  <dc:creator>HP</dc:creator>
  <lastModifiedBy>TA-1021</lastModifiedBy>
  <dcterms:modified xsi:type="dcterms:W3CDTF">2018-11-12T06:36:58Z</dcterms:modified>
  <revision>1</revision>
</coreProperties>
</file>

<file path=docProps/custom.xml><?xml version="1.0" encoding="utf-8"?>
<Properties xmlns="http://schemas.openxmlformats.org/officeDocument/2006/custom-properties" xmlns:vt="http://schemas.openxmlformats.org/officeDocument/2006/docPropsVTypes"/>
</file>